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1"/>
        <w:gridCol w:w="1700"/>
        <w:gridCol w:w="4959"/>
      </w:tblGrid>
      <w:tr w:rsidR="00B56DDB" w:rsidTr="00FD405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DDB" w:rsidRDefault="00B56DD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B56DDB" w:rsidRDefault="00B56DDB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B56DDB" w:rsidRDefault="00B56DDB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B56DDB" w:rsidRDefault="00B56D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DDB" w:rsidRDefault="008303F4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8303F4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;mso-wrap-style:square" filled="t">
                  <v:fill opacity="0"/>
                  <v:imagedata r:id="rId8" o:title=""/>
                </v:shape>
              </w:pic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DDB" w:rsidRDefault="00B56DD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B56DDB" w:rsidRDefault="00B56DDB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B56DDB" w:rsidRDefault="00B56DDB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B56DDB" w:rsidRDefault="00B56D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B56DDB" w:rsidTr="00FD405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6DDB" w:rsidRDefault="00B56DD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B56DDB" w:rsidRDefault="00B56D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6DDB" w:rsidRDefault="00B56DDB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6DDB" w:rsidRDefault="00B56DDB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B56DDB" w:rsidRDefault="00B56DD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B56DDB" w:rsidRDefault="00B56D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№</w:t>
      </w:r>
      <w:r w:rsidR="0072386F">
        <w:rPr>
          <w:b/>
          <w:sz w:val="28"/>
          <w:szCs w:val="28"/>
        </w:rPr>
        <w:t xml:space="preserve">112                                                                            от 03 октября </w:t>
      </w:r>
      <w:r w:rsidR="003D6A49">
        <w:rPr>
          <w:b/>
          <w:sz w:val="28"/>
          <w:szCs w:val="28"/>
        </w:rPr>
        <w:t xml:space="preserve"> </w:t>
      </w:r>
      <w:r w:rsidRPr="002C4292">
        <w:rPr>
          <w:b/>
          <w:sz w:val="28"/>
          <w:szCs w:val="28"/>
        </w:rPr>
        <w:t>2017 года</w:t>
      </w:r>
    </w:p>
    <w:p w:rsidR="00FD405D" w:rsidRPr="002C4292" w:rsidRDefault="00FD405D" w:rsidP="00FD405D">
      <w:pPr>
        <w:rPr>
          <w:sz w:val="28"/>
          <w:szCs w:val="28"/>
        </w:rPr>
      </w:pP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Р Е Ш Е Н И Е</w:t>
      </w: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Собрания  депутатов  муниципального  образования</w:t>
      </w:r>
    </w:p>
    <w:p w:rsidR="00FD405D" w:rsidRPr="002C4292" w:rsidRDefault="00B56DDB" w:rsidP="00FD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</w:t>
      </w:r>
      <w:r w:rsidR="00FD405D" w:rsidRPr="002C4292">
        <w:rPr>
          <w:b/>
          <w:sz w:val="28"/>
          <w:szCs w:val="28"/>
        </w:rPr>
        <w:t>инское сельское поселение»</w:t>
      </w: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</w:p>
    <w:p w:rsidR="00FD405D" w:rsidRPr="002C4292" w:rsidRDefault="00FD405D" w:rsidP="00FD405D">
      <w:pPr>
        <w:jc w:val="center"/>
        <w:rPr>
          <w:b/>
          <w:bCs/>
          <w:sz w:val="28"/>
          <w:szCs w:val="28"/>
        </w:rPr>
      </w:pPr>
      <w:r w:rsidRPr="002C4292">
        <w:rPr>
          <w:b/>
          <w:sz w:val="28"/>
          <w:szCs w:val="28"/>
        </w:rPr>
        <w:t xml:space="preserve">О </w:t>
      </w:r>
      <w:r w:rsidR="00106444" w:rsidRPr="002C4292">
        <w:rPr>
          <w:b/>
          <w:sz w:val="28"/>
          <w:szCs w:val="28"/>
        </w:rPr>
        <w:t xml:space="preserve">предельных (максимальных и минимальных) размерах земельных участков, предоставляемых для ведения личного подсобного хозяйства на территории </w:t>
      </w:r>
      <w:r w:rsidRPr="002C4292">
        <w:rPr>
          <w:b/>
          <w:sz w:val="28"/>
          <w:szCs w:val="28"/>
        </w:rPr>
        <w:t>муниципально</w:t>
      </w:r>
      <w:r w:rsidR="00106444" w:rsidRPr="002C4292">
        <w:rPr>
          <w:b/>
          <w:sz w:val="28"/>
          <w:szCs w:val="28"/>
        </w:rPr>
        <w:t>го</w:t>
      </w:r>
      <w:r w:rsidR="00B56DDB">
        <w:rPr>
          <w:b/>
          <w:sz w:val="28"/>
          <w:szCs w:val="28"/>
        </w:rPr>
        <w:t xml:space="preserve"> образовании «Шиньш</w:t>
      </w:r>
      <w:r w:rsidRPr="002C4292">
        <w:rPr>
          <w:b/>
          <w:sz w:val="28"/>
          <w:szCs w:val="28"/>
        </w:rPr>
        <w:t>инское сельское поселение»</w:t>
      </w:r>
      <w:r w:rsidR="00106444" w:rsidRPr="002C4292">
        <w:rPr>
          <w:b/>
          <w:sz w:val="28"/>
          <w:szCs w:val="28"/>
        </w:rPr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FD405D" w:rsidRPr="002C4292" w:rsidRDefault="00FD405D" w:rsidP="00FD40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292" w:rsidRDefault="00FD405D" w:rsidP="00FD405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06444"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4 статьи 4 Федерального закона от 07.07.2003 № 112 – ФЗ «О личном подсобном хозяйстве» 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B56DDB">
        <w:rPr>
          <w:rFonts w:ascii="Times New Roman" w:hAnsi="Times New Roman" w:cs="Times New Roman"/>
          <w:b w:val="0"/>
          <w:bCs w:val="0"/>
          <w:sz w:val="28"/>
          <w:szCs w:val="28"/>
        </w:rPr>
        <w:t>Шиньш</w:t>
      </w: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>инское сельское поселение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D405D" w:rsidRPr="002C4292" w:rsidRDefault="00FD405D" w:rsidP="002C429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>РЕШ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>ИЛО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05D" w:rsidRPr="002C4292" w:rsidRDefault="00FD405D" w:rsidP="0010644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на которые действие градостроительных регламентов не распространяется или в отношении которых градостроительные регламенты не устанавливаются: 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максимальный – 2,5 гектара;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минимальный – 0,01 гектара.</w:t>
      </w:r>
    </w:p>
    <w:p w:rsidR="00FD405D" w:rsidRPr="002C4292" w:rsidRDefault="00FD405D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 xml:space="preserve">2.   Настоящее решение вступает в силу </w:t>
      </w:r>
      <w:r w:rsidR="002C4292" w:rsidRPr="002C4292">
        <w:rPr>
          <w:bCs/>
          <w:sz w:val="28"/>
          <w:szCs w:val="28"/>
        </w:rPr>
        <w:t xml:space="preserve">после его </w:t>
      </w:r>
      <w:bookmarkStart w:id="0" w:name="_GoBack"/>
      <w:bookmarkEnd w:id="0"/>
      <w:r w:rsidR="002C4292" w:rsidRPr="002C4292">
        <w:rPr>
          <w:bCs/>
          <w:sz w:val="28"/>
          <w:szCs w:val="28"/>
        </w:rPr>
        <w:t>официально</w:t>
      </w:r>
      <w:r w:rsidR="00B56DDB">
        <w:rPr>
          <w:bCs/>
          <w:sz w:val="28"/>
          <w:szCs w:val="28"/>
        </w:rPr>
        <w:t xml:space="preserve">го </w:t>
      </w:r>
      <w:r w:rsidR="002C4292" w:rsidRPr="002C4292">
        <w:rPr>
          <w:bCs/>
          <w:sz w:val="28"/>
          <w:szCs w:val="28"/>
        </w:rPr>
        <w:t>обна</w:t>
      </w:r>
      <w:r w:rsidRPr="002C4292">
        <w:rPr>
          <w:bCs/>
          <w:sz w:val="28"/>
          <w:szCs w:val="28"/>
        </w:rPr>
        <w:t>родования.</w:t>
      </w:r>
    </w:p>
    <w:p w:rsidR="00FD405D" w:rsidRPr="002C4292" w:rsidRDefault="002C4292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>3</w:t>
      </w:r>
      <w:r w:rsidR="00FD405D" w:rsidRPr="002C4292">
        <w:rPr>
          <w:bCs/>
          <w:sz w:val="28"/>
          <w:szCs w:val="28"/>
        </w:rPr>
        <w:t>. Контроль за исполнением настоящего решения возложить на постоянную комиссию по бюджету, налогам и предпринимательству.</w:t>
      </w:r>
    </w:p>
    <w:p w:rsidR="00FD405D" w:rsidRPr="002C4292" w:rsidRDefault="00FD405D" w:rsidP="00FD4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05D" w:rsidRPr="002C4292" w:rsidRDefault="00FD405D" w:rsidP="00FD405D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 Глава муниципального образования</w:t>
      </w:r>
    </w:p>
    <w:p w:rsidR="00FD405D" w:rsidRPr="002C4292" w:rsidRDefault="00B56DDB" w:rsidP="00FD405D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</w:t>
      </w:r>
      <w:r w:rsidR="00FD405D" w:rsidRPr="002C4292">
        <w:rPr>
          <w:sz w:val="28"/>
          <w:szCs w:val="28"/>
        </w:rPr>
        <w:t>инское сельское поселение»</w:t>
      </w:r>
    </w:p>
    <w:p w:rsidR="00FD405D" w:rsidRPr="002C4292" w:rsidRDefault="00FD405D" w:rsidP="00FD405D">
      <w:pPr>
        <w:rPr>
          <w:sz w:val="28"/>
          <w:szCs w:val="28"/>
        </w:rPr>
      </w:pPr>
      <w:r w:rsidRPr="002C4292">
        <w:rPr>
          <w:sz w:val="28"/>
          <w:szCs w:val="28"/>
        </w:rPr>
        <w:t>Председатель Собрания д</w:t>
      </w:r>
      <w:r w:rsidR="002C4292">
        <w:rPr>
          <w:sz w:val="28"/>
          <w:szCs w:val="28"/>
        </w:rPr>
        <w:t xml:space="preserve">епутатов                   </w:t>
      </w:r>
      <w:r w:rsidR="00B56DDB">
        <w:rPr>
          <w:sz w:val="28"/>
          <w:szCs w:val="28"/>
        </w:rPr>
        <w:t xml:space="preserve">               </w:t>
      </w:r>
      <w:r w:rsidR="002C4292">
        <w:rPr>
          <w:sz w:val="28"/>
          <w:szCs w:val="28"/>
        </w:rPr>
        <w:t xml:space="preserve">   </w:t>
      </w:r>
      <w:r w:rsidR="00B56DDB">
        <w:rPr>
          <w:sz w:val="28"/>
          <w:szCs w:val="28"/>
        </w:rPr>
        <w:t>Р.Николаева</w:t>
      </w:r>
    </w:p>
    <w:p w:rsidR="00FD405D" w:rsidRPr="002C4292" w:rsidRDefault="00FD405D" w:rsidP="00FD405D">
      <w:pPr>
        <w:rPr>
          <w:sz w:val="28"/>
          <w:szCs w:val="28"/>
        </w:rPr>
      </w:pPr>
    </w:p>
    <w:p w:rsidR="00FD405D" w:rsidRPr="002C4292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33673C" w:rsidRDefault="0033673C"/>
    <w:sectPr w:rsidR="0033673C" w:rsidSect="00B2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50E6"/>
    <w:rsid w:val="00106444"/>
    <w:rsid w:val="002C4292"/>
    <w:rsid w:val="0033673C"/>
    <w:rsid w:val="003D6A49"/>
    <w:rsid w:val="0072386F"/>
    <w:rsid w:val="008303F4"/>
    <w:rsid w:val="00B27886"/>
    <w:rsid w:val="00B56DDB"/>
    <w:rsid w:val="00DA50E6"/>
    <w:rsid w:val="00F46976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4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D4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405D"/>
  </w:style>
  <w:style w:type="character" w:styleId="a3">
    <w:name w:val="Hyperlink"/>
    <w:basedOn w:val="a0"/>
    <w:uiPriority w:val="99"/>
    <w:semiHidden/>
    <w:unhideWhenUsed/>
    <w:rsid w:val="00FD4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0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образовании «Шиньшинское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XXJ7TYMEEKJ2-4350-140</_dlc_DocId>
    <_dlc_DocIdUrl xmlns="57504d04-691e-4fc4-8f09-4f19fdbe90f6">
      <Url>https://vip.gov.mari.ru/morki/shinsha/_layouts/DocIdRedir.aspx?ID=XXJ7TYMEEKJ2-4350-140</Url>
      <Description>XXJ7TYMEEKJ2-4350-140</Description>
    </_dlc_DocIdUrl>
    <_x2116__x0020__x0434__x043e__x043a__x0443__x043c__x0435__x043d__x0442__x0430_ xmlns="9a921421-5eaf-4b9a-ab61-36b7bab641d9">112</_x2116__x0020__x0434__x043e__x043a__x0443__x043c__x0435__x043d__x0442__x0430_>
    <_x041f__x0430__x043f__x043a__x0430_ xmlns="9a921421-5eaf-4b9a-ab61-36b7bab641d9">2017</_x041f__x0430__x043f__x043a__x0430_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79768-038A-4741-AF02-0CF0C92563AA}"/>
</file>

<file path=customXml/itemProps2.xml><?xml version="1.0" encoding="utf-8"?>
<ds:datastoreItem xmlns:ds="http://schemas.openxmlformats.org/officeDocument/2006/customXml" ds:itemID="{8CF8E5EE-D261-48E2-B0E3-B21E7C0F27BA}"/>
</file>

<file path=customXml/itemProps3.xml><?xml version="1.0" encoding="utf-8"?>
<ds:datastoreItem xmlns:ds="http://schemas.openxmlformats.org/officeDocument/2006/customXml" ds:itemID="{0660BF21-2CE1-4AB0-A8C7-FCEAB071E531}"/>
</file>

<file path=customXml/itemProps4.xml><?xml version="1.0" encoding="utf-8"?>
<ds:datastoreItem xmlns:ds="http://schemas.openxmlformats.org/officeDocument/2006/customXml" ds:itemID="{345ABE6D-E7F3-4A8C-85A1-B2AF40E52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112 от 03 октября 2017 года</dc:title>
  <dc:subject/>
  <dc:creator>User</dc:creator>
  <cp:keywords/>
  <dc:description/>
  <cp:lastModifiedBy>Shinsha</cp:lastModifiedBy>
  <cp:revision>9</cp:revision>
  <cp:lastPrinted>2017-10-02T06:03:00Z</cp:lastPrinted>
  <dcterms:created xsi:type="dcterms:W3CDTF">2017-04-06T07:40:00Z</dcterms:created>
  <dcterms:modified xsi:type="dcterms:W3CDTF">2017-10-02T06:03:00Z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b6c5e83d-0275-46c7-884a-9afab884989f</vt:lpwstr>
  </property>
</Properties>
</file>